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CE738AE" w:rsidR="00E90483" w:rsidRDefault="00384942" w:rsidP="00384942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1D763624" wp14:editId="23BFC8FB">
            <wp:extent cx="1790700" cy="1112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0864" cy="112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E90483" w:rsidRDefault="003B3BAA">
      <w:pPr>
        <w:jc w:val="right"/>
        <w:rPr>
          <w:u w:val="single"/>
        </w:rPr>
      </w:pPr>
      <w:r>
        <w:rPr>
          <w:u w:val="single"/>
        </w:rPr>
        <w:t>NOTA ALLA STAMPA</w:t>
      </w:r>
    </w:p>
    <w:p w14:paraId="00000003" w14:textId="77777777" w:rsidR="00E90483" w:rsidRDefault="00E90483">
      <w:pPr>
        <w:jc w:val="right"/>
        <w:rPr>
          <w:sz w:val="20"/>
          <w:szCs w:val="20"/>
          <w:u w:val="single"/>
        </w:rPr>
      </w:pPr>
    </w:p>
    <w:p w14:paraId="00000004" w14:textId="77777777" w:rsidR="00E90483" w:rsidRDefault="00E90483">
      <w:pPr>
        <w:jc w:val="right"/>
        <w:rPr>
          <w:sz w:val="20"/>
          <w:szCs w:val="20"/>
          <w:u w:val="single"/>
        </w:rPr>
      </w:pPr>
    </w:p>
    <w:p w14:paraId="00000005" w14:textId="77777777" w:rsidR="00E90483" w:rsidRDefault="003B3BAA">
      <w:pPr>
        <w:jc w:val="center"/>
        <w:rPr>
          <w:b/>
        </w:rPr>
      </w:pPr>
      <w:r>
        <w:rPr>
          <w:b/>
        </w:rPr>
        <w:t>I VENT’ANNI DI IMPRONTA ETICA: NON C’È ALTERNATIVA ALLO SVILUPPO SOSTENIBILE</w:t>
      </w:r>
    </w:p>
    <w:p w14:paraId="00000006" w14:textId="5DC182A6" w:rsidR="00E90483" w:rsidRDefault="003B3BAA">
      <w:pPr>
        <w:numPr>
          <w:ilvl w:val="0"/>
          <w:numId w:val="1"/>
        </w:numPr>
      </w:pPr>
      <w:r>
        <w:t>L’associazione ha pubb</w:t>
      </w:r>
      <w:r w:rsidR="00906442">
        <w:t>licato un nuovo manifesto per</w:t>
      </w:r>
      <w:r>
        <w:t xml:space="preserve"> </w:t>
      </w:r>
      <w:r w:rsidR="00783267">
        <w:t>la sostenibilità nelle imprese</w:t>
      </w:r>
    </w:p>
    <w:p w14:paraId="00000007" w14:textId="77777777" w:rsidR="00E90483" w:rsidRDefault="003B3BAA">
      <w:pPr>
        <w:numPr>
          <w:ilvl w:val="0"/>
          <w:numId w:val="1"/>
        </w:numPr>
      </w:pPr>
      <w:r>
        <w:t xml:space="preserve">Nel corso dell’anno saranno </w:t>
      </w:r>
      <w:proofErr w:type="gramStart"/>
      <w:r>
        <w:t>messe in campo</w:t>
      </w:r>
      <w:proofErr w:type="gramEnd"/>
      <w:r>
        <w:t xml:space="preserve"> diverse iniziative per il ventennale</w:t>
      </w:r>
    </w:p>
    <w:p w14:paraId="00000008" w14:textId="6B27D322" w:rsidR="00E90483" w:rsidRDefault="003B3BAA">
      <w:pPr>
        <w:numPr>
          <w:ilvl w:val="0"/>
          <w:numId w:val="1"/>
        </w:numPr>
      </w:pPr>
      <w:r>
        <w:t>La presidente Gualtieri: Bisogna invertire la rotta perché è a rischio la tenuta del sistema. Con i nostri soci saremo attori di un cambiamento reale</w:t>
      </w:r>
    </w:p>
    <w:p w14:paraId="00000009" w14:textId="77777777" w:rsidR="00E90483" w:rsidRDefault="00E90483">
      <w:pPr>
        <w:rPr>
          <w:u w:val="single"/>
        </w:rPr>
      </w:pPr>
    </w:p>
    <w:p w14:paraId="0000000A" w14:textId="77777777" w:rsidR="00E90483" w:rsidRDefault="00E90483">
      <w:pPr>
        <w:jc w:val="center"/>
      </w:pPr>
    </w:p>
    <w:p w14:paraId="0000000B" w14:textId="49CC2C54" w:rsidR="00E90483" w:rsidRDefault="003B3B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Bologna, 9 aprile 2021</w:t>
      </w:r>
      <w:r>
        <w:rPr>
          <w:sz w:val="24"/>
          <w:szCs w:val="24"/>
        </w:rPr>
        <w:t xml:space="preserve"> - Un nuovo manifesto per </w:t>
      </w:r>
      <w:r w:rsidR="00E27516">
        <w:rPr>
          <w:sz w:val="24"/>
          <w:szCs w:val="24"/>
        </w:rPr>
        <w:t>la sostenibilità nelle imprese</w:t>
      </w:r>
      <w:r>
        <w:rPr>
          <w:sz w:val="24"/>
          <w:szCs w:val="24"/>
        </w:rPr>
        <w:t xml:space="preserve">. Lo ha lanciato Impronta Etica, in occasione del suo ventennale. Il manifesto è il primo di una serie di iniziative che saranno sviluppate nel corso dell’anno e che avranno un momento clou il 13 settembre 2021, anniversario della nascita dell’associazione che oggi conta 31 </w:t>
      </w:r>
      <w:r w:rsidR="009A5026" w:rsidRPr="00C50790">
        <w:rPr>
          <w:sz w:val="24"/>
          <w:szCs w:val="24"/>
        </w:rPr>
        <w:t>organizzazioni</w:t>
      </w:r>
      <w:r>
        <w:rPr>
          <w:sz w:val="24"/>
          <w:szCs w:val="24"/>
        </w:rPr>
        <w:t xml:space="preserve"> socie di diverse dimensioni, forma e settori di intervento.</w:t>
      </w:r>
    </w:p>
    <w:p w14:paraId="0000000C" w14:textId="26FFC715" w:rsidR="00E90483" w:rsidRDefault="003B3BAA">
      <w:pPr>
        <w:jc w:val="both"/>
        <w:rPr>
          <w:sz w:val="24"/>
          <w:szCs w:val="24"/>
        </w:rPr>
      </w:pPr>
      <w:r w:rsidRPr="00906442">
        <w:rPr>
          <w:b/>
          <w:sz w:val="24"/>
          <w:szCs w:val="24"/>
        </w:rPr>
        <w:t xml:space="preserve">Impronta Etica è un’associazione senza scopo </w:t>
      </w:r>
      <w:r w:rsidR="00E27516" w:rsidRPr="00906442">
        <w:rPr>
          <w:b/>
          <w:sz w:val="24"/>
          <w:szCs w:val="24"/>
        </w:rPr>
        <w:t xml:space="preserve">di lucro </w:t>
      </w:r>
      <w:r w:rsidRPr="00906442">
        <w:rPr>
          <w:b/>
          <w:sz w:val="24"/>
          <w:szCs w:val="24"/>
        </w:rPr>
        <w:t>nata per la promozione e lo sviluppo della sostenibilità e della responsabilità sociale d’impresa</w:t>
      </w:r>
      <w:r>
        <w:rPr>
          <w:sz w:val="24"/>
          <w:szCs w:val="24"/>
        </w:rPr>
        <w:t>.</w:t>
      </w:r>
      <w:r w:rsidR="00783267">
        <w:rPr>
          <w:sz w:val="24"/>
          <w:szCs w:val="24"/>
        </w:rPr>
        <w:t xml:space="preserve"> </w:t>
      </w:r>
      <w:r w:rsidR="00783267" w:rsidRPr="00783267">
        <w:rPr>
          <w:sz w:val="24"/>
          <w:szCs w:val="24"/>
        </w:rPr>
        <w:t xml:space="preserve">L’Associazione si propone di essere luogo di confronto, scambio e stimolo per organizzazioni che vogliono essere punto di riferimento nel campo della </w:t>
      </w:r>
      <w:proofErr w:type="gramStart"/>
      <w:r w:rsidR="00783267" w:rsidRPr="00783267">
        <w:rPr>
          <w:sz w:val="24"/>
          <w:szCs w:val="24"/>
        </w:rPr>
        <w:t>sostenibilità</w:t>
      </w:r>
      <w:r w:rsidR="0078326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783267">
        <w:rPr>
          <w:sz w:val="24"/>
          <w:szCs w:val="24"/>
        </w:rPr>
        <w:t>promuovendo</w:t>
      </w:r>
      <w:proofErr w:type="gramEnd"/>
      <w:r w:rsidR="00783267">
        <w:rPr>
          <w:sz w:val="24"/>
          <w:szCs w:val="24"/>
        </w:rPr>
        <w:t xml:space="preserve"> </w:t>
      </w:r>
      <w:r>
        <w:rPr>
          <w:sz w:val="24"/>
          <w:szCs w:val="24"/>
        </w:rPr>
        <w:t>lo sviluppo di modelli di competitività sostenibile</w:t>
      </w:r>
      <w:r w:rsidR="00783267">
        <w:rPr>
          <w:sz w:val="24"/>
          <w:szCs w:val="24"/>
        </w:rPr>
        <w:t>. Impronta Etica è</w:t>
      </w:r>
      <w:r>
        <w:rPr>
          <w:sz w:val="24"/>
          <w:szCs w:val="24"/>
        </w:rPr>
        <w:t xml:space="preserve"> National Partner Organization di CSR Europe, una delle più importanti organizzazioni a livello europeo per la promozione della sostenibilità</w:t>
      </w:r>
      <w:r w:rsidR="00D3390A">
        <w:rPr>
          <w:sz w:val="24"/>
          <w:szCs w:val="24"/>
        </w:rPr>
        <w:t xml:space="preserve"> e aderisce ad </w:t>
      </w:r>
      <w:proofErr w:type="spellStart"/>
      <w:r w:rsidR="00D3390A">
        <w:rPr>
          <w:sz w:val="24"/>
          <w:szCs w:val="24"/>
        </w:rPr>
        <w:t>ASviS</w:t>
      </w:r>
      <w:proofErr w:type="spellEnd"/>
      <w:r>
        <w:rPr>
          <w:sz w:val="24"/>
          <w:szCs w:val="24"/>
        </w:rPr>
        <w:t>.</w:t>
      </w:r>
    </w:p>
    <w:p w14:paraId="0000000D" w14:textId="0B6B48AD" w:rsidR="00E90483" w:rsidRDefault="003B3B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nuovo manifesto per </w:t>
      </w:r>
      <w:r w:rsidR="00783267">
        <w:rPr>
          <w:sz w:val="24"/>
          <w:szCs w:val="24"/>
        </w:rPr>
        <w:t>la sostenibilità nelle imprese</w:t>
      </w:r>
      <w:r>
        <w:rPr>
          <w:sz w:val="24"/>
          <w:szCs w:val="24"/>
        </w:rPr>
        <w:t xml:space="preserve"> è nato da un confronto tra i soci</w:t>
      </w:r>
      <w:r w:rsidR="00783267">
        <w:rPr>
          <w:sz w:val="24"/>
          <w:szCs w:val="24"/>
        </w:rPr>
        <w:t xml:space="preserve"> sul ruolo </w:t>
      </w:r>
      <w:r w:rsidR="00D3390A">
        <w:rPr>
          <w:sz w:val="24"/>
          <w:szCs w:val="24"/>
        </w:rPr>
        <w:t xml:space="preserve">e il futuro </w:t>
      </w:r>
      <w:r w:rsidR="00906442">
        <w:rPr>
          <w:sz w:val="24"/>
          <w:szCs w:val="24"/>
        </w:rPr>
        <w:t>dell’a</w:t>
      </w:r>
      <w:r w:rsidR="00783267">
        <w:rPr>
          <w:sz w:val="24"/>
          <w:szCs w:val="24"/>
        </w:rPr>
        <w:t xml:space="preserve">ssociazione a vent’anni dalla sua nascita, e si fonda </w:t>
      </w:r>
      <w:proofErr w:type="gramStart"/>
      <w:r w:rsidR="00783267">
        <w:rPr>
          <w:sz w:val="24"/>
          <w:szCs w:val="24"/>
        </w:rPr>
        <w:t>sugli  stimoli</w:t>
      </w:r>
      <w:proofErr w:type="gramEnd"/>
      <w:r w:rsidR="00783267">
        <w:rPr>
          <w:sz w:val="24"/>
          <w:szCs w:val="24"/>
        </w:rPr>
        <w:t xml:space="preserve"> dell’</w:t>
      </w:r>
      <w:r>
        <w:rPr>
          <w:sz w:val="24"/>
          <w:szCs w:val="24"/>
        </w:rPr>
        <w:t>Agenda 2030</w:t>
      </w:r>
      <w:r w:rsidR="00783267">
        <w:rPr>
          <w:sz w:val="24"/>
          <w:szCs w:val="24"/>
        </w:rPr>
        <w:t>, ma anche sulla consapevolezza dell’importanza della sostenibilità per affrontare le conseguenze soci</w:t>
      </w:r>
      <w:r>
        <w:rPr>
          <w:sz w:val="24"/>
          <w:szCs w:val="24"/>
        </w:rPr>
        <w:t>o</w:t>
      </w:r>
      <w:r w:rsidR="00783267">
        <w:rPr>
          <w:sz w:val="24"/>
          <w:szCs w:val="24"/>
        </w:rPr>
        <w:t>-economiche</w:t>
      </w:r>
      <w:r>
        <w:rPr>
          <w:sz w:val="24"/>
          <w:szCs w:val="24"/>
        </w:rPr>
        <w:t xml:space="preserve"> </w:t>
      </w:r>
      <w:r w:rsidR="00783267">
        <w:rPr>
          <w:sz w:val="24"/>
          <w:szCs w:val="24"/>
        </w:rPr>
        <w:t xml:space="preserve">causate </w:t>
      </w:r>
      <w:r>
        <w:rPr>
          <w:sz w:val="24"/>
          <w:szCs w:val="24"/>
        </w:rPr>
        <w:t>dalla pandemia.</w:t>
      </w:r>
    </w:p>
    <w:p w14:paraId="0000000E" w14:textId="77777777" w:rsidR="00E90483" w:rsidRDefault="00E90483">
      <w:pPr>
        <w:jc w:val="both"/>
        <w:rPr>
          <w:sz w:val="24"/>
          <w:szCs w:val="24"/>
        </w:rPr>
      </w:pPr>
    </w:p>
    <w:p w14:paraId="0000000F" w14:textId="59143CE8" w:rsidR="00E90483" w:rsidRDefault="003B3BA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“Bisogna </w:t>
      </w:r>
      <w:r>
        <w:rPr>
          <w:b/>
          <w:sz w:val="24"/>
          <w:szCs w:val="24"/>
        </w:rPr>
        <w:t>invertire la rotta verso un futuro sostenibile</w:t>
      </w:r>
      <w:r>
        <w:rPr>
          <w:sz w:val="24"/>
          <w:szCs w:val="24"/>
        </w:rPr>
        <w:t xml:space="preserve">, </w:t>
      </w:r>
      <w:r w:rsidR="00D9757C">
        <w:rPr>
          <w:sz w:val="24"/>
          <w:szCs w:val="24"/>
        </w:rPr>
        <w:t>per</w:t>
      </w:r>
      <w:r w:rsidR="00A70581">
        <w:rPr>
          <w:sz w:val="24"/>
          <w:szCs w:val="24"/>
        </w:rPr>
        <w:t xml:space="preserve"> trasformare</w:t>
      </w:r>
      <w:r>
        <w:rPr>
          <w:sz w:val="24"/>
          <w:szCs w:val="24"/>
        </w:rPr>
        <w:t xml:space="preserve"> le sfide </w:t>
      </w:r>
      <w:r w:rsidR="00FC0E8B">
        <w:rPr>
          <w:sz w:val="24"/>
          <w:szCs w:val="24"/>
        </w:rPr>
        <w:t>che abbiamo di fronte in opportunità</w:t>
      </w:r>
      <w:r w:rsidR="00403DE0" w:rsidRPr="00403DE0">
        <w:rPr>
          <w:sz w:val="24"/>
          <w:szCs w:val="24"/>
        </w:rPr>
        <w:t xml:space="preserve"> </w:t>
      </w:r>
      <w:r w:rsidR="00403DE0">
        <w:rPr>
          <w:sz w:val="24"/>
          <w:szCs w:val="24"/>
        </w:rPr>
        <w:t xml:space="preserve">- sottolinea </w:t>
      </w:r>
      <w:r w:rsidR="00403DE0" w:rsidRPr="00906442">
        <w:rPr>
          <w:b/>
          <w:sz w:val="24"/>
          <w:szCs w:val="24"/>
        </w:rPr>
        <w:t>Giuseppina Gualtieri</w:t>
      </w:r>
      <w:r w:rsidR="00403DE0">
        <w:rPr>
          <w:sz w:val="24"/>
          <w:szCs w:val="24"/>
        </w:rPr>
        <w:t>, presidente di Impronta Etica -</w:t>
      </w:r>
      <w:r>
        <w:rPr>
          <w:sz w:val="24"/>
          <w:szCs w:val="24"/>
        </w:rPr>
        <w:t xml:space="preserve"> </w:t>
      </w:r>
      <w:r w:rsidR="00D3390A">
        <w:rPr>
          <w:sz w:val="24"/>
          <w:szCs w:val="24"/>
        </w:rPr>
        <w:t>Il ritardo accumulato</w:t>
      </w:r>
      <w:r>
        <w:rPr>
          <w:sz w:val="24"/>
          <w:szCs w:val="24"/>
        </w:rPr>
        <w:t xml:space="preserve"> nella lotta al cambiamento climatico e contro le disuguaglianze sociali </w:t>
      </w:r>
      <w:r w:rsidR="00722FD9">
        <w:rPr>
          <w:sz w:val="24"/>
          <w:szCs w:val="24"/>
        </w:rPr>
        <w:t>è</w:t>
      </w:r>
      <w:r w:rsidR="00D41F72">
        <w:rPr>
          <w:sz w:val="24"/>
          <w:szCs w:val="24"/>
        </w:rPr>
        <w:t xml:space="preserve"> sotto gli occhi di tutti</w:t>
      </w:r>
      <w:r w:rsidR="007D35BB">
        <w:rPr>
          <w:sz w:val="24"/>
          <w:szCs w:val="24"/>
        </w:rPr>
        <w:t>, e s</w:t>
      </w:r>
      <w:r>
        <w:rPr>
          <w:sz w:val="24"/>
          <w:szCs w:val="24"/>
        </w:rPr>
        <w:t>iamo</w:t>
      </w:r>
      <w:r>
        <w:rPr>
          <w:b/>
          <w:sz w:val="24"/>
          <w:szCs w:val="24"/>
        </w:rPr>
        <w:t xml:space="preserve"> cons</w:t>
      </w:r>
      <w:r w:rsidR="00906442">
        <w:rPr>
          <w:b/>
          <w:sz w:val="24"/>
          <w:szCs w:val="24"/>
        </w:rPr>
        <w:t>apevoli dell’urgenza di agire.</w:t>
      </w:r>
      <w:r>
        <w:rPr>
          <w:b/>
          <w:sz w:val="24"/>
          <w:szCs w:val="24"/>
        </w:rPr>
        <w:t xml:space="preserve"> </w:t>
      </w:r>
      <w:r w:rsidR="00906442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 i nostri soci, vogliamo essere attori di un cambiamento reale</w:t>
      </w:r>
      <w:r>
        <w:rPr>
          <w:sz w:val="24"/>
          <w:szCs w:val="24"/>
        </w:rPr>
        <w:t xml:space="preserve"> che abbia come obiettivo la </w:t>
      </w:r>
      <w:r>
        <w:rPr>
          <w:b/>
          <w:sz w:val="24"/>
          <w:szCs w:val="24"/>
        </w:rPr>
        <w:t xml:space="preserve">transizione verso un modello economico più sostenibile </w:t>
      </w:r>
      <w:r>
        <w:rPr>
          <w:sz w:val="24"/>
          <w:szCs w:val="24"/>
        </w:rPr>
        <w:t>sotto il profilo ambientale e in grado di far fronte a</w:t>
      </w:r>
      <w:r w:rsidR="00906442">
        <w:rPr>
          <w:sz w:val="24"/>
          <w:szCs w:val="24"/>
        </w:rPr>
        <w:t>lle questioni sociali emergenti</w:t>
      </w:r>
      <w:r>
        <w:rPr>
          <w:sz w:val="24"/>
          <w:szCs w:val="24"/>
        </w:rPr>
        <w:t>”.</w:t>
      </w:r>
      <w:r w:rsidR="007E553E">
        <w:rPr>
          <w:sz w:val="24"/>
          <w:szCs w:val="24"/>
        </w:rPr>
        <w:t xml:space="preserve"> </w:t>
      </w:r>
    </w:p>
    <w:p w14:paraId="00000010" w14:textId="6ADC134E" w:rsidR="00E90483" w:rsidRDefault="003B3BA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Uno scenario condiviso </w:t>
      </w:r>
      <w:r w:rsidR="007E553E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tutte le </w:t>
      </w:r>
      <w:r w:rsidR="007E553E">
        <w:rPr>
          <w:sz w:val="24"/>
          <w:szCs w:val="24"/>
        </w:rPr>
        <w:t xml:space="preserve">organizzazioni </w:t>
      </w:r>
      <w:r>
        <w:rPr>
          <w:sz w:val="24"/>
          <w:szCs w:val="24"/>
        </w:rPr>
        <w:t xml:space="preserve">socie, </w:t>
      </w:r>
      <w:r w:rsidR="007E553E">
        <w:rPr>
          <w:sz w:val="24"/>
          <w:szCs w:val="24"/>
        </w:rPr>
        <w:t>impegnate nell’integrazione della sostenibilità nel</w:t>
      </w:r>
      <w:r>
        <w:rPr>
          <w:sz w:val="24"/>
          <w:szCs w:val="24"/>
        </w:rPr>
        <w:t xml:space="preserve"> modello di business e </w:t>
      </w:r>
      <w:r w:rsidR="007E553E">
        <w:rPr>
          <w:sz w:val="24"/>
          <w:szCs w:val="24"/>
        </w:rPr>
        <w:t>nel contribuire al</w:t>
      </w:r>
      <w:r>
        <w:rPr>
          <w:sz w:val="24"/>
          <w:szCs w:val="24"/>
        </w:rPr>
        <w:t xml:space="preserve"> raggiungimento degli </w:t>
      </w:r>
      <w:proofErr w:type="spellStart"/>
      <w:r>
        <w:rPr>
          <w:sz w:val="24"/>
          <w:szCs w:val="24"/>
        </w:rPr>
        <w:t>SDGs</w:t>
      </w:r>
      <w:proofErr w:type="spellEnd"/>
      <w:r>
        <w:rPr>
          <w:sz w:val="24"/>
          <w:szCs w:val="24"/>
        </w:rPr>
        <w:t xml:space="preserve">, gli obiettivi di sviluppo sostenibile fissati dall’ONU per il 2030. </w:t>
      </w:r>
    </w:p>
    <w:p w14:paraId="00000011" w14:textId="3D8548F8" w:rsidR="00E90483" w:rsidRDefault="003B3BAA">
      <w:pPr>
        <w:spacing w:after="16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Il manifesto </w:t>
      </w:r>
      <w:r w:rsidR="007E553E">
        <w:rPr>
          <w:rFonts w:ascii="Arial" w:eastAsia="Arial" w:hAnsi="Arial" w:cs="Arial"/>
          <w:sz w:val="24"/>
          <w:szCs w:val="24"/>
        </w:rPr>
        <w:t>“</w:t>
      </w:r>
      <w:r w:rsidR="007E553E" w:rsidRPr="00906442">
        <w:rPr>
          <w:rFonts w:ascii="Arial" w:eastAsia="Arial" w:hAnsi="Arial" w:cs="Arial"/>
          <w:i/>
          <w:sz w:val="24"/>
          <w:szCs w:val="24"/>
        </w:rPr>
        <w:t>Imprese Sostenibili Impronta sul futuro</w:t>
      </w:r>
      <w:r w:rsidR="007E553E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 è composto da otto punti, con alla base un’idea forte: </w:t>
      </w:r>
      <w:r w:rsidR="007E553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er Impronta Etica </w:t>
      </w:r>
      <w:r w:rsidRPr="00906442">
        <w:rPr>
          <w:rFonts w:ascii="Arial" w:eastAsia="Arial" w:hAnsi="Arial" w:cs="Arial"/>
          <w:b/>
          <w:sz w:val="24"/>
          <w:szCs w:val="24"/>
        </w:rPr>
        <w:t>un futuro sostenibile è l’unico possibile</w:t>
      </w:r>
      <w:r>
        <w:rPr>
          <w:rFonts w:ascii="Arial" w:eastAsia="Arial" w:hAnsi="Arial" w:cs="Arial"/>
          <w:sz w:val="24"/>
          <w:szCs w:val="24"/>
        </w:rPr>
        <w:t>.</w:t>
      </w:r>
    </w:p>
    <w:p w14:paraId="00000012" w14:textId="65DC8204" w:rsidR="00E90483" w:rsidRDefault="003B3BAA">
      <w:pPr>
        <w:spacing w:after="160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Il manifesto è pubblicato sul sito di Impronta Etica, </w:t>
      </w:r>
      <w:r w:rsidR="007E553E">
        <w:rPr>
          <w:sz w:val="24"/>
          <w:szCs w:val="24"/>
        </w:rPr>
        <w:t xml:space="preserve">in una sezione dedicata alle iniziative che verranno lanciate nei prossimi mesi: </w:t>
      </w:r>
      <w:hyperlink r:id="rId10" w:history="1">
        <w:r w:rsidR="007E553E" w:rsidRPr="0076419F">
          <w:rPr>
            <w:rStyle w:val="Collegamentoipertestuale"/>
            <w:sz w:val="24"/>
            <w:szCs w:val="24"/>
          </w:rPr>
          <w:t>www.improntaetica.org/ventennale</w:t>
        </w:r>
      </w:hyperlink>
      <w:r w:rsidR="007E553E">
        <w:rPr>
          <w:sz w:val="24"/>
          <w:szCs w:val="24"/>
        </w:rPr>
        <w:t xml:space="preserve"> </w:t>
      </w:r>
      <w:r w:rsidR="00E27516">
        <w:rPr>
          <w:sz w:val="24"/>
          <w:szCs w:val="24"/>
        </w:rPr>
        <w:t xml:space="preserve"> </w:t>
      </w:r>
    </w:p>
    <w:p w14:paraId="00000013" w14:textId="77777777" w:rsidR="00E90483" w:rsidRDefault="00E90483">
      <w:pPr>
        <w:spacing w:after="16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14" w14:textId="77777777" w:rsidR="00E90483" w:rsidRDefault="003B3BAA">
      <w:pPr>
        <w:spacing w:after="1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Impronta Etica: scheda</w:t>
      </w:r>
    </w:p>
    <w:p w14:paraId="00000015" w14:textId="5774C977" w:rsidR="00E90483" w:rsidRPr="00906442" w:rsidRDefault="003B3BA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Impronta Etica, attualmente, è un’associazione con 31 soci: </w:t>
      </w:r>
      <w:proofErr w:type="spellStart"/>
      <w:r w:rsidR="007E553E" w:rsidRPr="00906442">
        <w:rPr>
          <w:b/>
          <w:sz w:val="24"/>
          <w:szCs w:val="24"/>
        </w:rPr>
        <w:t>Ancd</w:t>
      </w:r>
      <w:proofErr w:type="spellEnd"/>
      <w:r w:rsidR="007E553E" w:rsidRPr="00906442">
        <w:rPr>
          <w:b/>
          <w:sz w:val="24"/>
          <w:szCs w:val="24"/>
        </w:rPr>
        <w:t xml:space="preserve">, </w:t>
      </w:r>
      <w:proofErr w:type="spellStart"/>
      <w:r w:rsidR="007E553E" w:rsidRPr="00906442">
        <w:rPr>
          <w:b/>
          <w:sz w:val="24"/>
          <w:szCs w:val="24"/>
        </w:rPr>
        <w:t>Cadiai</w:t>
      </w:r>
      <w:proofErr w:type="spellEnd"/>
      <w:r w:rsidR="007E553E" w:rsidRPr="00906442">
        <w:rPr>
          <w:b/>
          <w:sz w:val="24"/>
          <w:szCs w:val="24"/>
        </w:rPr>
        <w:t xml:space="preserve">, </w:t>
      </w:r>
      <w:proofErr w:type="spellStart"/>
      <w:r w:rsidR="007E553E" w:rsidRPr="00906442">
        <w:rPr>
          <w:b/>
          <w:sz w:val="24"/>
          <w:szCs w:val="24"/>
        </w:rPr>
        <w:t>Camst</w:t>
      </w:r>
      <w:proofErr w:type="spellEnd"/>
      <w:r w:rsidR="007E553E" w:rsidRPr="00906442">
        <w:rPr>
          <w:b/>
          <w:sz w:val="24"/>
          <w:szCs w:val="24"/>
        </w:rPr>
        <w:t xml:space="preserve"> Group, Citrus – l’orto italiano, CMB, CNS, </w:t>
      </w:r>
      <w:proofErr w:type="spellStart"/>
      <w:r w:rsidR="007E553E" w:rsidRPr="00906442">
        <w:rPr>
          <w:b/>
          <w:sz w:val="24"/>
          <w:szCs w:val="24"/>
        </w:rPr>
        <w:t>Coesia</w:t>
      </w:r>
      <w:proofErr w:type="spellEnd"/>
      <w:r w:rsidR="007E553E" w:rsidRPr="00906442">
        <w:rPr>
          <w:b/>
          <w:sz w:val="24"/>
          <w:szCs w:val="24"/>
        </w:rPr>
        <w:t xml:space="preserve">, Consorzio Integra, Coop Alleanza 3.0, Coop Ansaloni, </w:t>
      </w:r>
      <w:proofErr w:type="spellStart"/>
      <w:r w:rsidR="007E553E" w:rsidRPr="00906442">
        <w:rPr>
          <w:b/>
          <w:sz w:val="24"/>
          <w:szCs w:val="24"/>
        </w:rPr>
        <w:t>Coopfond</w:t>
      </w:r>
      <w:proofErr w:type="spellEnd"/>
      <w:r w:rsidR="007E553E" w:rsidRPr="00906442">
        <w:rPr>
          <w:b/>
          <w:sz w:val="24"/>
          <w:szCs w:val="24"/>
        </w:rPr>
        <w:t xml:space="preserve">, Coop Reno, COPROB, Emil Banca, Fruttagel, Granarolo, Gruppo </w:t>
      </w:r>
      <w:proofErr w:type="spellStart"/>
      <w:r w:rsidR="007E553E" w:rsidRPr="00906442">
        <w:rPr>
          <w:b/>
          <w:sz w:val="24"/>
          <w:szCs w:val="24"/>
        </w:rPr>
        <w:t>Bper</w:t>
      </w:r>
      <w:proofErr w:type="spellEnd"/>
      <w:r w:rsidR="007E553E" w:rsidRPr="00906442">
        <w:rPr>
          <w:b/>
          <w:sz w:val="24"/>
          <w:szCs w:val="24"/>
        </w:rPr>
        <w:t xml:space="preserve">, Gruppo Hera, Gruppo Unipol, </w:t>
      </w:r>
      <w:proofErr w:type="spellStart"/>
      <w:r w:rsidR="007E553E" w:rsidRPr="00906442">
        <w:rPr>
          <w:b/>
          <w:sz w:val="24"/>
          <w:szCs w:val="24"/>
        </w:rPr>
        <w:t>Homina</w:t>
      </w:r>
      <w:proofErr w:type="spellEnd"/>
      <w:r w:rsidR="007E553E" w:rsidRPr="00906442">
        <w:rPr>
          <w:b/>
          <w:sz w:val="24"/>
          <w:szCs w:val="24"/>
        </w:rPr>
        <w:t xml:space="preserve">, IGD </w:t>
      </w:r>
      <w:proofErr w:type="spellStart"/>
      <w:r w:rsidR="007E553E" w:rsidRPr="00906442">
        <w:rPr>
          <w:b/>
          <w:sz w:val="24"/>
          <w:szCs w:val="24"/>
        </w:rPr>
        <w:t>SiiQ</w:t>
      </w:r>
      <w:proofErr w:type="spellEnd"/>
      <w:r w:rsidR="007E553E" w:rsidRPr="00906442">
        <w:rPr>
          <w:b/>
          <w:sz w:val="24"/>
          <w:szCs w:val="24"/>
        </w:rPr>
        <w:t xml:space="preserve">, IMA, </w:t>
      </w:r>
      <w:r w:rsidR="00D3390A" w:rsidRPr="00906442">
        <w:rPr>
          <w:b/>
          <w:sz w:val="24"/>
          <w:szCs w:val="24"/>
        </w:rPr>
        <w:t xml:space="preserve">Legacoop Bologna, </w:t>
      </w:r>
      <w:r w:rsidR="007E553E" w:rsidRPr="00906442">
        <w:rPr>
          <w:b/>
          <w:sz w:val="24"/>
          <w:szCs w:val="24"/>
        </w:rPr>
        <w:t xml:space="preserve">Mediagroup 98, Open Group, Philip Morris Italia, </w:t>
      </w:r>
      <w:proofErr w:type="spellStart"/>
      <w:r w:rsidR="00D3390A" w:rsidRPr="00906442">
        <w:rPr>
          <w:b/>
          <w:sz w:val="24"/>
          <w:szCs w:val="24"/>
        </w:rPr>
        <w:t>Rekeep</w:t>
      </w:r>
      <w:proofErr w:type="spellEnd"/>
      <w:r w:rsidR="00D3390A" w:rsidRPr="00906442">
        <w:rPr>
          <w:b/>
          <w:sz w:val="24"/>
          <w:szCs w:val="24"/>
        </w:rPr>
        <w:t>, Romagna Acque – Società delle fonti, SCS, TPER, Up Day</w:t>
      </w:r>
      <w:r w:rsidR="00D3390A" w:rsidRPr="00906442">
        <w:rPr>
          <w:sz w:val="24"/>
          <w:szCs w:val="24"/>
        </w:rPr>
        <w:t>.</w:t>
      </w:r>
    </w:p>
    <w:p w14:paraId="00000016" w14:textId="77777777" w:rsidR="00E90483" w:rsidRDefault="003B3BA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È stata fondata il 13 settembre del 2001 da sette soci ed è stata presieduta, nel corso degli anni da </w:t>
      </w:r>
      <w:r w:rsidRPr="00906442">
        <w:rPr>
          <w:b/>
          <w:sz w:val="24"/>
          <w:szCs w:val="24"/>
        </w:rPr>
        <w:t>Luciano Sita</w:t>
      </w:r>
      <w:r>
        <w:rPr>
          <w:sz w:val="24"/>
          <w:szCs w:val="24"/>
        </w:rPr>
        <w:t xml:space="preserve">, </w:t>
      </w:r>
      <w:r w:rsidRPr="00906442">
        <w:rPr>
          <w:b/>
          <w:sz w:val="24"/>
          <w:szCs w:val="24"/>
        </w:rPr>
        <w:t>Pierluigi Stefanini</w:t>
      </w:r>
      <w:r>
        <w:rPr>
          <w:sz w:val="24"/>
          <w:szCs w:val="24"/>
        </w:rPr>
        <w:t xml:space="preserve">, </w:t>
      </w:r>
      <w:r w:rsidRPr="00906442">
        <w:rPr>
          <w:b/>
          <w:sz w:val="24"/>
          <w:szCs w:val="24"/>
        </w:rPr>
        <w:t>Maurizio Chiarini</w:t>
      </w:r>
      <w:r>
        <w:rPr>
          <w:sz w:val="24"/>
          <w:szCs w:val="24"/>
        </w:rPr>
        <w:t xml:space="preserve">, </w:t>
      </w:r>
      <w:r w:rsidRPr="00906442">
        <w:rPr>
          <w:b/>
          <w:sz w:val="24"/>
          <w:szCs w:val="24"/>
        </w:rPr>
        <w:t>Adriano Turrini</w:t>
      </w:r>
      <w:r>
        <w:rPr>
          <w:sz w:val="24"/>
          <w:szCs w:val="24"/>
        </w:rPr>
        <w:t xml:space="preserve"> e, dal 2019, </w:t>
      </w:r>
      <w:r w:rsidRPr="00906442">
        <w:rPr>
          <w:b/>
          <w:sz w:val="24"/>
          <w:szCs w:val="24"/>
        </w:rPr>
        <w:t>Giuseppina Gualtieri</w:t>
      </w:r>
    </w:p>
    <w:p w14:paraId="00000017" w14:textId="77777777" w:rsidR="00E90483" w:rsidRDefault="003B3BA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14:paraId="00000018" w14:textId="77777777" w:rsidR="00E90483" w:rsidRDefault="00E90483">
      <w:pPr>
        <w:spacing w:after="160"/>
        <w:jc w:val="both"/>
        <w:rPr>
          <w:sz w:val="24"/>
          <w:szCs w:val="24"/>
        </w:rPr>
      </w:pPr>
    </w:p>
    <w:p w14:paraId="00000019" w14:textId="77777777" w:rsidR="00E90483" w:rsidRDefault="00E90483">
      <w:pPr>
        <w:spacing w:after="160"/>
        <w:jc w:val="both"/>
        <w:rPr>
          <w:sz w:val="24"/>
          <w:szCs w:val="24"/>
        </w:rPr>
      </w:pPr>
    </w:p>
    <w:p w14:paraId="0000001A" w14:textId="77777777" w:rsidR="00E90483" w:rsidRDefault="00E90483">
      <w:pPr>
        <w:spacing w:after="160"/>
        <w:jc w:val="both"/>
        <w:rPr>
          <w:rFonts w:ascii="Calibri" w:eastAsia="Calibri" w:hAnsi="Calibri" w:cs="Calibri"/>
          <w:sz w:val="24"/>
          <w:szCs w:val="24"/>
        </w:rPr>
      </w:pPr>
    </w:p>
    <w:sectPr w:rsidR="00E90483" w:rsidSect="00384942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473D56"/>
    <w:multiLevelType w:val="multilevel"/>
    <w:tmpl w:val="BE101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83"/>
    <w:rsid w:val="00384942"/>
    <w:rsid w:val="003B3BAA"/>
    <w:rsid w:val="00403DE0"/>
    <w:rsid w:val="005B5C94"/>
    <w:rsid w:val="00631596"/>
    <w:rsid w:val="00722FD9"/>
    <w:rsid w:val="00726030"/>
    <w:rsid w:val="00783267"/>
    <w:rsid w:val="007D35BB"/>
    <w:rsid w:val="007E553E"/>
    <w:rsid w:val="00891B48"/>
    <w:rsid w:val="00906442"/>
    <w:rsid w:val="00946188"/>
    <w:rsid w:val="009A5026"/>
    <w:rsid w:val="00A06A87"/>
    <w:rsid w:val="00A70581"/>
    <w:rsid w:val="00BF4923"/>
    <w:rsid w:val="00C50790"/>
    <w:rsid w:val="00C853E3"/>
    <w:rsid w:val="00D3390A"/>
    <w:rsid w:val="00D41F72"/>
    <w:rsid w:val="00D86730"/>
    <w:rsid w:val="00D90423"/>
    <w:rsid w:val="00D9757C"/>
    <w:rsid w:val="00E27516"/>
    <w:rsid w:val="00E90483"/>
    <w:rsid w:val="00FC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8ED9D"/>
  <w15:docId w15:val="{8E0CC08E-4A9F-4344-A4D4-E2AC7672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="Roboto" w:hAnsi="Roboto" w:cs="Roboto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styleId="Rimandocommento">
    <w:name w:val="annotation reference"/>
    <w:basedOn w:val="Carpredefinitoparagrafo"/>
    <w:uiPriority w:val="99"/>
    <w:semiHidden/>
    <w:unhideWhenUsed/>
    <w:rsid w:val="00D904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042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042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4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423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E553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553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44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4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improntaetica.org/ventennal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BE6695A9598429D1FD14588ECF9B1" ma:contentTypeVersion="9" ma:contentTypeDescription="Creare un nuovo documento." ma:contentTypeScope="" ma:versionID="208de232a6205743342b1f8453d0186e">
  <xsd:schema xmlns:xsd="http://www.w3.org/2001/XMLSchema" xmlns:xs="http://www.w3.org/2001/XMLSchema" xmlns:p="http://schemas.microsoft.com/office/2006/metadata/properties" xmlns:ns2="bb14e8d1-78ae-4739-8a18-d1fd8552fd55" xmlns:ns3="6faa4e79-7c3d-42c8-97bb-be0cc563fc8f" targetNamespace="http://schemas.microsoft.com/office/2006/metadata/properties" ma:root="true" ma:fieldsID="a6a7a5f14a27944ebc2a83f3fb8b1f9f" ns2:_="" ns3:_="">
    <xsd:import namespace="bb14e8d1-78ae-4739-8a18-d1fd8552fd55"/>
    <xsd:import namespace="6faa4e79-7c3d-42c8-97bb-be0cc563fc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4e8d1-78ae-4739-8a18-d1fd8552fd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4e79-7c3d-42c8-97bb-be0cc563f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14e8d1-78ae-4739-8a18-d1fd8552fd55">TMUSZM467XTS-1012946065-109856</_dlc_DocId>
    <_dlc_DocIdUrl xmlns="bb14e8d1-78ae-4739-8a18-d1fd8552fd55">
      <Url>https://improntaetica.sharepoint.com/sites/Dati/_layouts/15/DocIdRedir.aspx?ID=TMUSZM467XTS-1012946065-109856</Url>
      <Description>TMUSZM467XTS-1012946065-109856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A8D4033-5B23-4339-B103-98A5606BF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4e8d1-78ae-4739-8a18-d1fd8552fd55"/>
    <ds:schemaRef ds:uri="6faa4e79-7c3d-42c8-97bb-be0cc563f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DA787-0E9D-49B5-8916-9093B225EE9A}">
  <ds:schemaRefs>
    <ds:schemaRef ds:uri="http://schemas.microsoft.com/office/2006/metadata/properties"/>
    <ds:schemaRef ds:uri="http://schemas.microsoft.com/office/infopath/2007/PartnerControls"/>
    <ds:schemaRef ds:uri="bb14e8d1-78ae-4739-8a18-d1fd8552fd55"/>
  </ds:schemaRefs>
</ds:datastoreItem>
</file>

<file path=customXml/itemProps3.xml><?xml version="1.0" encoding="utf-8"?>
<ds:datastoreItem xmlns:ds="http://schemas.openxmlformats.org/officeDocument/2006/customXml" ds:itemID="{DCF2DBF3-2EF8-44DB-8AFC-EB51A5F099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55B959-3F7D-4E0C-982F-E39D24C7EE6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Petrini</dc:creator>
  <cp:lastModifiedBy>Elisa Petrini | Impronta Etica</cp:lastModifiedBy>
  <cp:revision>4</cp:revision>
  <dcterms:created xsi:type="dcterms:W3CDTF">2021-04-08T20:44:00Z</dcterms:created>
  <dcterms:modified xsi:type="dcterms:W3CDTF">2021-04-08T21:06:00Z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0x010100FA8BE6695A9598429D1FD14588ECF9B1</vt:lpwstr>
  </property>
  <property fmtid="{D5CDD505-2E9C-101B-9397-08002B2CF9AE}" pid="3" name="_dlc_DocIdItemGuid">
    <vt:lpwstr>69894dbf-7924-4a92-94aa-72dc36e2d333</vt:lpwstr>
  </property>
</Properties>
</file>